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cazx8x5mxay9" w:id="0"/>
      <w:bookmarkEnd w:id="0"/>
      <w:r w:rsidDel="00000000" w:rsidR="00000000" w:rsidRPr="00000000">
        <w:rPr>
          <w:rtl w:val="0"/>
        </w:rPr>
        <w:t xml:space="preserve">Weld Testing Assignment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NON-DESTRUCTIVE TESTING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 What are the types of Non-Destructive Examination?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a)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b)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c)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d)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e)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2. When is a Visual Examination done?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3. Name the eight Visual Examination Tools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7.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8.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4. Magnetic Particle Examination can be used with metals that can be ________________.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5. Ultrasonic Examination uses what?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6. What type of rays penetrates into metal to show Radiographic Examination results?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DESTRUCTIVE TESTING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7. Destructive Testing is used to test what (name at least 3 things)?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8. Name the six types of Destructive Testing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9. Explain what tensile strength is.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10. Impact Testing is typically performed in what type of environment?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11. Bend Testing is commonly used to qualify WPS’s, also known as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______________________ ______________________ ______________________.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12. Explain what usually happens in a Break Test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13. The Nick Break Test usually tests what type of weld?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14. Name a type of test that inspects the soundness of the weld and metals.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15. Etch Testing has two types of tests, what are they?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